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D" w:rsidRPr="00DF5C8D" w:rsidRDefault="00DF5C8D" w:rsidP="00DF5C8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ru-RU"/>
        </w:rPr>
        <w:t>Мастер – класс на тему: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ru-RU"/>
        </w:rPr>
        <w:t>«Использование здоровье</w:t>
      </w:r>
      <w:r w:rsidRPr="00DF5C8D">
        <w:rPr>
          <w:rFonts w:eastAsia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ru-RU"/>
        </w:rPr>
        <w:t>сберегающих технологий в ДОУ»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8"/>
          <w:szCs w:val="48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317BB8D" wp14:editId="708304F5">
            <wp:extent cx="4438650" cy="3028950"/>
            <wp:effectExtent l="0" t="0" r="0" b="0"/>
            <wp:docPr id="1" name="Рисунок 1" descr="https://fsd.kopilkaurokov.ru/up/html/2017/02/04/k_58962ea20e0eb/3878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04/k_58962ea20e0eb/387822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Default="00DF5C8D" w:rsidP="00DF5C8D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Подготовила: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инструктор ФК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Феоктистова Е.Н    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«Я не боюсь ещё и ещё раз повторять: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забота о здоровье – это важнейший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труд воспитателя.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 жизнерадостности,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бодрости детей зависит их духовная жизнь,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мировоззрение, умственное развитие,</w:t>
      </w:r>
      <w:r>
        <w:rPr>
          <w:rFonts w:eastAsia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прочность знаний, вера в свои силы».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В.А. Сухомлинский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применение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сберегающих технологий в воспитательно-образовательном процессе.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F5C8D" w:rsidRPr="00DF5C8D" w:rsidRDefault="00DF5C8D" w:rsidP="00DF5C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DF5C8D" w:rsidRPr="00DF5C8D" w:rsidRDefault="00DF5C8D" w:rsidP="00DF5C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DF5C8D" w:rsidRPr="00DF5C8D" w:rsidRDefault="00DF5C8D" w:rsidP="00DF5C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элементарных представлений о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сберегающих технологиях и возможностях их применения,</w:t>
      </w:r>
    </w:p>
    <w:p w:rsidR="00DF5C8D" w:rsidRPr="00DF5C8D" w:rsidRDefault="00DF5C8D" w:rsidP="00DF5C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 педагогов с разнообразными методами и приёмами, которые оказывают положительное воздействие здоровье воспитанников.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— это самая главная задача не только для родителей, но и для педагогов. Для эффективного решения данной проблемы в дошкольном учреждении используются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сберегающие технологии.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здоровья. В своей работе мы используем как традиционные, так и нетрадиционные методы: закаливание, пальчиковую гимнастику, массаж и самомассаж, дыхательную гимнастику, релаксацию. Несомненно, что перечисленные выше метод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ы являются составляющими здоров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ь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сберегающих технологий.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Особое внимание в режиме дня уделяется проведению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закаливающих процедур</w:t>
      </w:r>
      <w:r w:rsidRPr="00DF5C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способствующих укреплению здоровья и снижению заболеваемости. Закаливающие мероприятия, как важная составная часть физического воспитания, содействует созданию обязательных условий и привычек здорового образа жизни. 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Подвижная игра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занимает особое место в развитии ребёнка.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подвижных игр, в нашем детском саду мы широко используем разнообразные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упражнения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основных видах движений:</w:t>
      </w:r>
    </w:p>
    <w:p w:rsidR="00DF5C8D" w:rsidRPr="00DF5C8D" w:rsidRDefault="00DF5C8D" w:rsidP="00DF5C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Бег и ходьба</w:t>
      </w:r>
    </w:p>
    <w:p w:rsidR="00DF5C8D" w:rsidRPr="00DF5C8D" w:rsidRDefault="00DF5C8D" w:rsidP="00DF5C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Прыжки</w:t>
      </w:r>
    </w:p>
    <w:p w:rsidR="00DF5C8D" w:rsidRPr="00DF5C8D" w:rsidRDefault="00DF5C8D" w:rsidP="00DF5C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Метание, бросание и ловля мяча</w:t>
      </w:r>
    </w:p>
    <w:p w:rsidR="00DF5C8D" w:rsidRPr="00DF5C8D" w:rsidRDefault="00DF5C8D" w:rsidP="00DF5C8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Упражнения на полосе препятствий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утренняя гимнастика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Пальчиковая гимнастика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решает множество задач в развитии ребенка: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помогает развивать речь;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развивает эмоциональную выразительность;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повышает работоспособность головного мозга;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развивает внимание, память, воображение;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способствует развитию пространственного мышления;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снимает тревожность.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Пальчиковые игры очень эмоциональны, увлекательны. Дети с удовольствием принимают участие в таких играх.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«Дружные пальчики»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Эти пальчики щипают,  (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Большим и указательным пальцем щипаем ладонь другой руки (или мамину ладонь).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Эти пальчики гуляют, (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Указательный и средний "идут" по другой руке.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Эти - любят поболтать, (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Средний и безымянный шевелятся, трутся друг об друга (шурша).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Эти - тихо подремать, (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Безымянный и мизинец прижимаем к ладони).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А </w:t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большой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мизинцем братцем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Могут чисто умываться. </w:t>
      </w:r>
      <w:proofErr w:type="gramStart"/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Крутим большим пальцем вокруг мизинца)</w:t>
      </w:r>
      <w:proofErr w:type="gramEnd"/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 успехом в своей работе используем элементы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точечного массажа.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Самомассаж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дистоние</w:t>
      </w:r>
      <w:r w:rsidRPr="00DF5C8D"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й</w:t>
      </w:r>
      <w:bookmarkStart w:id="0" w:name="_GoBack"/>
      <w:bookmarkEnd w:id="0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Самомассаж кистей рук, является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«Месим тесто»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Месим, месим тесто – сжимаем массажный мячик в одной руке.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Есть в печке место – перекладываем и сжимаем мяч другой рукой.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Я для милой мамочки – сжимаем мяч двумя руками несколько раз.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Испеку два пряничка – катаем мяч между ладонями.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Релаксация</w:t>
      </w:r>
      <w:r w:rsidRPr="00DF5C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глубокое мышечное расслабление, сопровождающееся снятием психического напряжения.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Умение расслабляться позволяет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устранить беспокойство, возбуждение, скованность, восстанавливает силы, помогает сконцентрировать внимание, увеличивает запас энергии. 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этой целью в  работе с  детьми нужно использовать специально подобранные упражнения на расслабление определенных частей тела и всего организма Выполнение таких упражнений очень нравится детям, т. к. в них есть элемент игры. Каждому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упражнению дается образное название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 Опыт показывает, что в результате применения релаксации, у многих </w:t>
      </w:r>
      <w:proofErr w:type="spell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детей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налаживается</w:t>
      </w:r>
      <w:proofErr w:type="spellEnd"/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сон, они становятся более уравновешенными и спокойными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«Релаксационные паузы»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желательно  включать в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режим дня детского сада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Упражнения  на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мышечную релаксацию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по контрасту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с напряжением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может быть использовано  как физкультминутка на занятии, в любом режимном моменте в течени</w:t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дня; Упражнения на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мышечную релаксацию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по представлению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можно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проводить один раз в день, после дневной прогулки (можно перед сном). Поскольку некоторые из детей испытывают дефицит положительных тактильных ощущений, в сюжет настроев введены 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элементы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тактильного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взаимодействия ведущего и ребёнка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(«ветерок гладит тебя»). Это положительно влияет на реакцию расслабления.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Дыхательная гимнастика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неотъемлемый компонент лечения любых заболеваний дыхательных путей, укрепления его здоровья и надежная профилактика ОРВИ. Регулярные занятия укрепляют дыхательную мускулатуру и иммунитет вашего ребенка, даже когда он здоров.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Известно, что дыхательная гимнастика: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повышает общий жизненный тонус человека, сопротивляемость, закаленность и устойчивость организма к заболеваниям дыхательной системы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предупреждает застойные явления в легких, удаляет мокроту, способствует нормализации физиологического дыхания через нос: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укрепляет дыхательную мускулатуру, увеличивает подвижность грудной клетки и диафрагмы;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стимулирует обмен веществ, благотворно воздействует на </w:t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эндокринную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сердечно-сосудистую системы, кровообращение;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насыщает организм оптимальным количеством кислорода;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способствует уравновешиванию нервных процессов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Можно сделать вывод,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lastRenderedPageBreak/>
        <w:t>Главная задача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дыхательной гимнастики для ребенка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это научить его правильно, глубоко дышать, максимально наполнять легкие при вдохе, расширяя при этом грудную клетку, а на выдохе освобождать легкие от остаточного воздуха, выталкивая его путем сжатия легких.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Дети встают в круг, взявшись за руки, и произносят вместе с воспитателем: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«Раздувайся пузырь,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Раздувайся тугой,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Оставайся такой,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 не лопайся.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пузырь».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Также, часто используется</w:t>
      </w:r>
      <w:r w:rsidRPr="00DF5C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F5C8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сказкотерапия</w:t>
      </w: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Цель сказкотерапии – решение терапевтических, коррекционных, развивающих, дидактических и релаксационных задач без назидания, путем естественного принятия.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Сказкотерапия помогает поверить в то, что волшебство может происходить у каждого в душе, улучшая одновременно и внутренний мир человека, и мир вокруг, следовательно, сказка имеет возможность вывести человека на высшие ценности и помочь осознать их разнообразную сказкотерапевтическую работу.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1. Анализ сказки. 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 направлен на осознание, интерпретацию того, что находится за любой сказочной ситуацией, сюжетом и за поведением героя. Основная задача учителя - так спроектировать вопросы, чтобы они подталкивали учеников к осмыслению, размышлению, а не фиксировали результат вспоминания информации.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2. Рассказывание сказки.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Рассказывание может быть индивидуальным или предлагаться группе детей. При этом вспомнить и рассказать сказку можно от имени любого героя.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3. Переписывание сказки или ее дописывание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 сказку могут быть введены другие герои, которые способны изменить ее ход. Учащиеся выбирают тот вариант разрешения сказки, который соответствует их внутреннему состоянию.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4. Сочинение сказки.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Для усвоения учебной информации учащиеся индивидуально или совместно составляют тематические сказки (по плану учителя, по теме урока или по самостоятельному выбору), для решения </w:t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проблемных ситуаций, возникающих в классном коллективе могут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составляться личностные сказки с использованием метафор. Так же используются сказки, составленные педагогами или совместные детско-взрослые сказки (учитель-ребенок, психолог-ребенок, родитель-ребенок).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5. Проигрывание эпизодов сказки.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Можно предложить детям сделать постановку сказки, можно проиграть ее с помощью кукол или показать отдельные эпизоды с помощью пантомимы. Данная деятельность дает ученикам возможность прочувствовать эмоционально значимые ситуации, а так же способствует творческому перевоплощению школьников.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6. Рисование по мотивам сказки.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Рисование дает возможность целостного восприятия информации, материализует мысли и эмоции.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Таким образом, одним из аспектов укрепления здоровья участников педагогического процесса ДОУ выступает создание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сберегающей среды.  Подготовка к здоровому образу жизни ребенка на основе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сберсгающих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F5C8D" w:rsidRPr="00DF5C8D" w:rsidRDefault="00DF5C8D" w:rsidP="00DF5C8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Вопросы рефлексии (рефлексивный кубик)</w:t>
      </w:r>
    </w:p>
    <w:p w:rsidR="00DF5C8D" w:rsidRPr="00DF5C8D" w:rsidRDefault="00DF5C8D" w:rsidP="00DF5C8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Было ли для вас что-то новое?</w:t>
      </w:r>
    </w:p>
    <w:p w:rsidR="00DF5C8D" w:rsidRPr="00DF5C8D" w:rsidRDefault="00DF5C8D" w:rsidP="00DF5C8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вы себя сейчас чувствуете?</w:t>
      </w:r>
    </w:p>
    <w:p w:rsidR="00DF5C8D" w:rsidRPr="00DF5C8D" w:rsidRDefault="00DF5C8D" w:rsidP="00DF5C8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Какие у вас сейчас ощущения?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Перед нами огромная вариативность использования в своей работе разнообразных методов и </w:t>
      </w:r>
      <w:proofErr w:type="gramStart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приёмов</w:t>
      </w:r>
      <w:proofErr w:type="gramEnd"/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используемых в работе с воспитанниками по здоровье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сберегающим технологиям.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5C8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СПАСИБО!</w:t>
      </w: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F5C8D" w:rsidRPr="00DF5C8D" w:rsidRDefault="00DF5C8D" w:rsidP="00DF5C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F13278" w:rsidRDefault="00F13278"/>
    <w:sectPr w:rsidR="00F13278" w:rsidSect="00DF5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A37"/>
    <w:multiLevelType w:val="multilevel"/>
    <w:tmpl w:val="4E9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2D04"/>
    <w:multiLevelType w:val="multilevel"/>
    <w:tmpl w:val="60E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37E7D"/>
    <w:multiLevelType w:val="multilevel"/>
    <w:tmpl w:val="B0A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F164E"/>
    <w:multiLevelType w:val="multilevel"/>
    <w:tmpl w:val="D96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D02AC"/>
    <w:multiLevelType w:val="multilevel"/>
    <w:tmpl w:val="5ABC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C"/>
    <w:rsid w:val="007E4C5C"/>
    <w:rsid w:val="00DF5C8D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1855</Words>
  <Characters>10577</Characters>
  <Application>Microsoft Office Word</Application>
  <DocSecurity>0</DocSecurity>
  <Lines>88</Lines>
  <Paragraphs>24</Paragraphs>
  <ScaleCrop>false</ScaleCrop>
  <Company>Microsoft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2022-04-16T13:33:00Z</dcterms:created>
  <dcterms:modified xsi:type="dcterms:W3CDTF">2022-04-16T13:37:00Z</dcterms:modified>
</cp:coreProperties>
</file>